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606" w:rsidRPr="004D5790" w:rsidRDefault="00F628EE" w:rsidP="00ED6810">
      <w:pPr>
        <w:jc w:val="center"/>
        <w:rPr>
          <w:rFonts w:ascii="標楷體" w:eastAsia="標楷體" w:hAnsi="標楷體"/>
          <w:b/>
          <w:sz w:val="28"/>
          <w:szCs w:val="28"/>
        </w:rPr>
      </w:pPr>
      <w:r>
        <w:rPr>
          <w:rFonts w:ascii="標楷體" w:eastAsia="標楷體" w:hAnsi="標楷體" w:hint="eastAsia"/>
          <w:b/>
          <w:sz w:val="28"/>
          <w:szCs w:val="28"/>
        </w:rPr>
        <w:t>國立</w:t>
      </w:r>
      <w:r w:rsidR="00566F60">
        <w:rPr>
          <w:rFonts w:ascii="標楷體" w:eastAsia="標楷體" w:hAnsi="標楷體" w:hint="eastAsia"/>
          <w:b/>
          <w:sz w:val="28"/>
          <w:szCs w:val="28"/>
        </w:rPr>
        <w:t>臺</w:t>
      </w:r>
      <w:r w:rsidR="007A4606" w:rsidRPr="004D5790">
        <w:rPr>
          <w:rFonts w:ascii="標楷體" w:eastAsia="標楷體" w:hAnsi="標楷體" w:hint="eastAsia"/>
          <w:b/>
          <w:sz w:val="28"/>
          <w:szCs w:val="28"/>
        </w:rPr>
        <w:t>灣</w:t>
      </w:r>
      <w:r>
        <w:rPr>
          <w:rFonts w:ascii="標楷體" w:eastAsia="標楷體" w:hAnsi="標楷體" w:hint="eastAsia"/>
          <w:b/>
          <w:sz w:val="28"/>
          <w:szCs w:val="28"/>
        </w:rPr>
        <w:t>師範</w:t>
      </w:r>
      <w:r w:rsidR="007A4606" w:rsidRPr="004D5790">
        <w:rPr>
          <w:rFonts w:ascii="標楷體" w:eastAsia="標楷體" w:hAnsi="標楷體" w:hint="eastAsia"/>
          <w:b/>
          <w:sz w:val="28"/>
          <w:szCs w:val="28"/>
        </w:rPr>
        <w:t>大學圖書館畢業紀念冊調閱服務申請單</w:t>
      </w:r>
    </w:p>
    <w:p w:rsidR="007A4606" w:rsidRPr="004D5790" w:rsidRDefault="007A4606" w:rsidP="00A57DE9">
      <w:pPr>
        <w:jc w:val="right"/>
        <w:rPr>
          <w:rFonts w:ascii="標楷體" w:eastAsia="標楷體" w:hAnsi="標楷體"/>
        </w:rPr>
      </w:pPr>
    </w:p>
    <w:tbl>
      <w:tblPr>
        <w:tblStyle w:val="a3"/>
        <w:tblW w:w="8784" w:type="dxa"/>
        <w:jc w:val="center"/>
        <w:tblLook w:val="04A0" w:firstRow="1" w:lastRow="0" w:firstColumn="1" w:lastColumn="0" w:noHBand="0" w:noVBand="1"/>
      </w:tblPr>
      <w:tblGrid>
        <w:gridCol w:w="846"/>
        <w:gridCol w:w="1041"/>
        <w:gridCol w:w="2239"/>
        <w:gridCol w:w="2143"/>
        <w:gridCol w:w="2515"/>
      </w:tblGrid>
      <w:tr w:rsidR="00CF5687" w:rsidRPr="00F628EE" w:rsidTr="00681F5E">
        <w:trPr>
          <w:trHeight w:val="899"/>
          <w:jc w:val="center"/>
        </w:trPr>
        <w:tc>
          <w:tcPr>
            <w:tcW w:w="846" w:type="dxa"/>
            <w:vMerge w:val="restart"/>
            <w:vAlign w:val="center"/>
          </w:tcPr>
          <w:p w:rsidR="00CF5687" w:rsidRPr="00F628EE" w:rsidRDefault="00CF5687" w:rsidP="007473E3">
            <w:pPr>
              <w:adjustRightInd w:val="0"/>
              <w:spacing w:beforeLines="50" w:before="180" w:afterLines="50" w:after="180"/>
              <w:ind w:firstLineChars="50" w:firstLine="120"/>
              <w:rPr>
                <w:rFonts w:ascii="標楷體" w:eastAsia="標楷體" w:hAnsi="標楷體"/>
              </w:rPr>
            </w:pPr>
            <w:r w:rsidRPr="00F628EE">
              <w:rPr>
                <w:rFonts w:ascii="標楷體" w:eastAsia="標楷體" w:hAnsi="標楷體" w:hint="eastAsia"/>
              </w:rPr>
              <w:t>申</w:t>
            </w:r>
          </w:p>
          <w:p w:rsidR="00CF5687" w:rsidRPr="00F628EE" w:rsidRDefault="00CF5687" w:rsidP="007473E3">
            <w:pPr>
              <w:adjustRightInd w:val="0"/>
              <w:spacing w:beforeLines="50" w:before="180" w:afterLines="50" w:after="180"/>
              <w:ind w:firstLineChars="50" w:firstLine="120"/>
              <w:rPr>
                <w:rFonts w:ascii="標楷體" w:eastAsia="標楷體" w:hAnsi="標楷體"/>
              </w:rPr>
            </w:pPr>
            <w:r w:rsidRPr="00F628EE">
              <w:rPr>
                <w:rFonts w:ascii="標楷體" w:eastAsia="標楷體" w:hAnsi="標楷體" w:hint="eastAsia"/>
              </w:rPr>
              <w:t>請</w:t>
            </w:r>
          </w:p>
          <w:p w:rsidR="00CF5687" w:rsidRPr="00F628EE" w:rsidRDefault="00CF5687" w:rsidP="007473E3">
            <w:pPr>
              <w:adjustRightInd w:val="0"/>
              <w:spacing w:beforeLines="50" w:before="180" w:afterLines="50" w:after="180"/>
              <w:ind w:firstLineChars="50" w:firstLine="120"/>
              <w:rPr>
                <w:rFonts w:ascii="標楷體" w:eastAsia="標楷體" w:hAnsi="標楷體"/>
              </w:rPr>
            </w:pPr>
            <w:r w:rsidRPr="00F628EE">
              <w:rPr>
                <w:rFonts w:ascii="標楷體" w:eastAsia="標楷體" w:hAnsi="標楷體" w:hint="eastAsia"/>
              </w:rPr>
              <w:t>人</w:t>
            </w:r>
          </w:p>
        </w:tc>
        <w:tc>
          <w:tcPr>
            <w:tcW w:w="1041" w:type="dxa"/>
            <w:vAlign w:val="center"/>
          </w:tcPr>
          <w:p w:rsidR="00CF5687" w:rsidRPr="00F628EE" w:rsidRDefault="00CF5687" w:rsidP="007A4606">
            <w:pPr>
              <w:rPr>
                <w:rFonts w:ascii="標楷體" w:eastAsia="標楷體" w:hAnsi="標楷體"/>
              </w:rPr>
            </w:pPr>
            <w:r w:rsidRPr="00F628EE">
              <w:rPr>
                <w:rFonts w:ascii="標楷體" w:eastAsia="標楷體" w:hAnsi="標楷體" w:hint="eastAsia"/>
              </w:rPr>
              <w:t>姓名</w:t>
            </w:r>
          </w:p>
        </w:tc>
        <w:tc>
          <w:tcPr>
            <w:tcW w:w="2239" w:type="dxa"/>
            <w:vAlign w:val="center"/>
          </w:tcPr>
          <w:p w:rsidR="00CF5687" w:rsidRPr="00F628EE" w:rsidRDefault="00CF5687" w:rsidP="007A4606">
            <w:pPr>
              <w:rPr>
                <w:rFonts w:ascii="標楷體" w:eastAsia="標楷體" w:hAnsi="標楷體"/>
              </w:rPr>
            </w:pPr>
          </w:p>
        </w:tc>
        <w:tc>
          <w:tcPr>
            <w:tcW w:w="2143" w:type="dxa"/>
            <w:vAlign w:val="center"/>
          </w:tcPr>
          <w:p w:rsidR="00CF5687" w:rsidRPr="00F628EE" w:rsidRDefault="00CF5687" w:rsidP="007A4606">
            <w:pPr>
              <w:rPr>
                <w:rFonts w:ascii="標楷體" w:eastAsia="標楷體" w:hAnsi="標楷體"/>
              </w:rPr>
            </w:pPr>
            <w:r w:rsidRPr="00F628EE">
              <w:rPr>
                <w:rFonts w:ascii="標楷體" w:eastAsia="標楷體" w:hAnsi="標楷體" w:hint="eastAsia"/>
              </w:rPr>
              <w:t>申請日期</w:t>
            </w:r>
          </w:p>
        </w:tc>
        <w:tc>
          <w:tcPr>
            <w:tcW w:w="2515" w:type="dxa"/>
            <w:vAlign w:val="center"/>
          </w:tcPr>
          <w:p w:rsidR="00CF5687" w:rsidRPr="00F628EE" w:rsidRDefault="004D5790" w:rsidP="007A4606">
            <w:pPr>
              <w:rPr>
                <w:rFonts w:ascii="標楷體" w:eastAsia="標楷體" w:hAnsi="標楷體"/>
              </w:rPr>
            </w:pPr>
            <w:r w:rsidRPr="00F628EE">
              <w:rPr>
                <w:rFonts w:ascii="標楷體" w:eastAsia="標楷體" w:hAnsi="標楷體" w:hint="eastAsia"/>
              </w:rPr>
              <w:t xml:space="preserve">    </w:t>
            </w:r>
            <w:r w:rsidR="00CF5687" w:rsidRPr="00F628EE">
              <w:rPr>
                <w:rFonts w:ascii="標楷體" w:eastAsia="標楷體" w:hAnsi="標楷體" w:hint="eastAsia"/>
              </w:rPr>
              <w:t xml:space="preserve">年 </w:t>
            </w:r>
            <w:r w:rsidRPr="00F628EE">
              <w:rPr>
                <w:rFonts w:ascii="標楷體" w:eastAsia="標楷體" w:hAnsi="標楷體" w:hint="eastAsia"/>
              </w:rPr>
              <w:t xml:space="preserve">  </w:t>
            </w:r>
            <w:r w:rsidR="00CF5687" w:rsidRPr="00F628EE">
              <w:rPr>
                <w:rFonts w:ascii="標楷體" w:eastAsia="標楷體" w:hAnsi="標楷體" w:hint="eastAsia"/>
              </w:rPr>
              <w:t xml:space="preserve">月 </w:t>
            </w:r>
            <w:r w:rsidRPr="00F628EE">
              <w:rPr>
                <w:rFonts w:ascii="標楷體" w:eastAsia="標楷體" w:hAnsi="標楷體" w:hint="eastAsia"/>
              </w:rPr>
              <w:t xml:space="preserve">  </w:t>
            </w:r>
            <w:r w:rsidR="00CF5687" w:rsidRPr="00F628EE">
              <w:rPr>
                <w:rFonts w:ascii="標楷體" w:eastAsia="標楷體" w:hAnsi="標楷體" w:hint="eastAsia"/>
              </w:rPr>
              <w:t>日</w:t>
            </w:r>
          </w:p>
        </w:tc>
      </w:tr>
      <w:tr w:rsidR="00CF5687" w:rsidRPr="00F628EE" w:rsidTr="00681F5E">
        <w:trPr>
          <w:trHeight w:val="684"/>
          <w:jc w:val="center"/>
        </w:trPr>
        <w:tc>
          <w:tcPr>
            <w:tcW w:w="846" w:type="dxa"/>
            <w:vMerge/>
          </w:tcPr>
          <w:p w:rsidR="00CF5687" w:rsidRPr="00F628EE" w:rsidRDefault="00CF5687" w:rsidP="007A4606">
            <w:pPr>
              <w:rPr>
                <w:rFonts w:ascii="標楷體" w:eastAsia="標楷體" w:hAnsi="標楷體"/>
              </w:rPr>
            </w:pPr>
          </w:p>
        </w:tc>
        <w:tc>
          <w:tcPr>
            <w:tcW w:w="1041" w:type="dxa"/>
            <w:vMerge w:val="restart"/>
            <w:vAlign w:val="center"/>
          </w:tcPr>
          <w:p w:rsidR="00CF5687" w:rsidRPr="00F628EE" w:rsidRDefault="00CF5687" w:rsidP="007A4606">
            <w:pPr>
              <w:rPr>
                <w:rFonts w:ascii="標楷體" w:eastAsia="標楷體" w:hAnsi="標楷體"/>
              </w:rPr>
            </w:pPr>
            <w:r w:rsidRPr="00F628EE">
              <w:rPr>
                <w:rFonts w:ascii="標楷體" w:eastAsia="標楷體" w:hAnsi="標楷體" w:hint="eastAsia"/>
              </w:rPr>
              <w:t>身份</w:t>
            </w:r>
          </w:p>
        </w:tc>
        <w:tc>
          <w:tcPr>
            <w:tcW w:w="2239" w:type="dxa"/>
            <w:vMerge w:val="restart"/>
            <w:vAlign w:val="center"/>
          </w:tcPr>
          <w:p w:rsidR="00CF5687" w:rsidRPr="00F628EE" w:rsidRDefault="00CF5687" w:rsidP="00337487">
            <w:pPr>
              <w:rPr>
                <w:rFonts w:ascii="標楷體" w:eastAsia="標楷體" w:hAnsi="標楷體"/>
              </w:rPr>
            </w:pPr>
            <w:r w:rsidRPr="00F628EE">
              <w:rPr>
                <w:rFonts w:ascii="標楷體" w:eastAsia="標楷體" w:hAnsi="標楷體" w:hint="eastAsia"/>
              </w:rPr>
              <w:t xml:space="preserve">□本校教職員生  </w:t>
            </w:r>
          </w:p>
          <w:p w:rsidR="00CF5687" w:rsidRPr="00F628EE" w:rsidRDefault="00CF5687" w:rsidP="007A4606">
            <w:pPr>
              <w:rPr>
                <w:rFonts w:ascii="標楷體" w:eastAsia="標楷體" w:hAnsi="標楷體"/>
              </w:rPr>
            </w:pPr>
            <w:r w:rsidRPr="00F628EE">
              <w:rPr>
                <w:rFonts w:ascii="標楷體" w:eastAsia="標楷體" w:hAnsi="標楷體" w:hint="eastAsia"/>
              </w:rPr>
              <w:t xml:space="preserve">□本校退休人員  </w:t>
            </w:r>
          </w:p>
          <w:p w:rsidR="00CF5687" w:rsidRPr="00F628EE" w:rsidRDefault="00CF5687" w:rsidP="007A4606">
            <w:pPr>
              <w:rPr>
                <w:rFonts w:ascii="標楷體" w:eastAsia="標楷體" w:hAnsi="標楷體"/>
              </w:rPr>
            </w:pPr>
            <w:r w:rsidRPr="00F628EE">
              <w:rPr>
                <w:rFonts w:ascii="標楷體" w:eastAsia="標楷體" w:hAnsi="標楷體" w:hint="eastAsia"/>
              </w:rPr>
              <w:t>□校友</w:t>
            </w:r>
          </w:p>
        </w:tc>
        <w:tc>
          <w:tcPr>
            <w:tcW w:w="2143" w:type="dxa"/>
            <w:vAlign w:val="center"/>
          </w:tcPr>
          <w:p w:rsidR="00CF5687" w:rsidRPr="00F628EE" w:rsidRDefault="00CF5687" w:rsidP="008F580C">
            <w:pPr>
              <w:rPr>
                <w:rFonts w:ascii="標楷體" w:eastAsia="標楷體" w:hAnsi="標楷體"/>
              </w:rPr>
            </w:pPr>
            <w:r w:rsidRPr="00F628EE">
              <w:rPr>
                <w:rFonts w:ascii="標楷體" w:eastAsia="標楷體" w:hAnsi="標楷體" w:hint="eastAsia"/>
              </w:rPr>
              <w:t>身份證字號/學號</w:t>
            </w:r>
          </w:p>
        </w:tc>
        <w:tc>
          <w:tcPr>
            <w:tcW w:w="2515" w:type="dxa"/>
            <w:vAlign w:val="center"/>
          </w:tcPr>
          <w:p w:rsidR="00CF5687" w:rsidRPr="00F628EE" w:rsidRDefault="00CF5687" w:rsidP="008F580C">
            <w:pPr>
              <w:rPr>
                <w:rFonts w:ascii="標楷體" w:eastAsia="標楷體" w:hAnsi="標楷體"/>
              </w:rPr>
            </w:pPr>
          </w:p>
        </w:tc>
      </w:tr>
      <w:tr w:rsidR="00CF5687" w:rsidRPr="00F628EE" w:rsidTr="00681F5E">
        <w:trPr>
          <w:trHeight w:val="692"/>
          <w:jc w:val="center"/>
        </w:trPr>
        <w:tc>
          <w:tcPr>
            <w:tcW w:w="846" w:type="dxa"/>
            <w:vMerge/>
          </w:tcPr>
          <w:p w:rsidR="00CF5687" w:rsidRPr="00F628EE" w:rsidRDefault="00CF5687" w:rsidP="007A4606">
            <w:pPr>
              <w:rPr>
                <w:rFonts w:ascii="標楷體" w:eastAsia="標楷體" w:hAnsi="標楷體"/>
              </w:rPr>
            </w:pPr>
          </w:p>
        </w:tc>
        <w:tc>
          <w:tcPr>
            <w:tcW w:w="1041" w:type="dxa"/>
            <w:vMerge/>
            <w:vAlign w:val="center"/>
          </w:tcPr>
          <w:p w:rsidR="00CF5687" w:rsidRPr="00F628EE" w:rsidRDefault="00CF5687" w:rsidP="007A4606">
            <w:pPr>
              <w:rPr>
                <w:rFonts w:ascii="標楷體" w:eastAsia="標楷體" w:hAnsi="標楷體"/>
              </w:rPr>
            </w:pPr>
          </w:p>
        </w:tc>
        <w:tc>
          <w:tcPr>
            <w:tcW w:w="2239" w:type="dxa"/>
            <w:vMerge/>
            <w:vAlign w:val="center"/>
          </w:tcPr>
          <w:p w:rsidR="00CF5687" w:rsidRPr="00F628EE" w:rsidRDefault="00CF5687" w:rsidP="00337487">
            <w:pPr>
              <w:rPr>
                <w:rFonts w:ascii="標楷體" w:eastAsia="標楷體" w:hAnsi="標楷體"/>
              </w:rPr>
            </w:pPr>
          </w:p>
        </w:tc>
        <w:tc>
          <w:tcPr>
            <w:tcW w:w="2143" w:type="dxa"/>
            <w:vAlign w:val="center"/>
          </w:tcPr>
          <w:p w:rsidR="00CF5687" w:rsidRPr="00F628EE" w:rsidRDefault="00CF5687" w:rsidP="008F580C">
            <w:pPr>
              <w:rPr>
                <w:rFonts w:ascii="標楷體" w:eastAsia="標楷體" w:hAnsi="標楷體"/>
              </w:rPr>
            </w:pPr>
            <w:r w:rsidRPr="00F628EE">
              <w:rPr>
                <w:rFonts w:ascii="標楷體" w:eastAsia="標楷體" w:hAnsi="標楷體" w:hint="eastAsia"/>
              </w:rPr>
              <w:t>系所單位</w:t>
            </w:r>
          </w:p>
        </w:tc>
        <w:tc>
          <w:tcPr>
            <w:tcW w:w="2515" w:type="dxa"/>
            <w:vAlign w:val="center"/>
          </w:tcPr>
          <w:p w:rsidR="00CF5687" w:rsidRPr="00F628EE" w:rsidRDefault="00CF5687" w:rsidP="008F580C">
            <w:pPr>
              <w:rPr>
                <w:rFonts w:ascii="標楷體" w:eastAsia="標楷體" w:hAnsi="標楷體"/>
              </w:rPr>
            </w:pPr>
          </w:p>
        </w:tc>
      </w:tr>
      <w:tr w:rsidR="00F628EE" w:rsidRPr="00F628EE" w:rsidTr="00681F5E">
        <w:trPr>
          <w:trHeight w:val="830"/>
          <w:jc w:val="center"/>
        </w:trPr>
        <w:tc>
          <w:tcPr>
            <w:tcW w:w="846" w:type="dxa"/>
            <w:vMerge/>
          </w:tcPr>
          <w:p w:rsidR="00F628EE" w:rsidRPr="00F628EE" w:rsidRDefault="00F628EE" w:rsidP="007A4606">
            <w:pPr>
              <w:rPr>
                <w:rFonts w:ascii="標楷體" w:eastAsia="標楷體" w:hAnsi="標楷體"/>
              </w:rPr>
            </w:pPr>
          </w:p>
        </w:tc>
        <w:tc>
          <w:tcPr>
            <w:tcW w:w="1041" w:type="dxa"/>
            <w:vAlign w:val="center"/>
          </w:tcPr>
          <w:p w:rsidR="00F628EE" w:rsidRPr="00F628EE" w:rsidRDefault="00F628EE" w:rsidP="007A4606">
            <w:pPr>
              <w:rPr>
                <w:rFonts w:ascii="標楷體" w:eastAsia="標楷體" w:hAnsi="標楷體"/>
              </w:rPr>
            </w:pPr>
            <w:r w:rsidRPr="00F628EE">
              <w:rPr>
                <w:rFonts w:ascii="標楷體" w:eastAsia="標楷體" w:hAnsi="標楷體" w:hint="eastAsia"/>
              </w:rPr>
              <w:t>電話</w:t>
            </w:r>
          </w:p>
        </w:tc>
        <w:tc>
          <w:tcPr>
            <w:tcW w:w="6897" w:type="dxa"/>
            <w:gridSpan w:val="3"/>
            <w:vAlign w:val="center"/>
          </w:tcPr>
          <w:p w:rsidR="00F628EE" w:rsidRPr="00F628EE" w:rsidRDefault="00F628EE" w:rsidP="007A4606">
            <w:pPr>
              <w:rPr>
                <w:rFonts w:ascii="標楷體" w:eastAsia="標楷體" w:hAnsi="標楷體"/>
              </w:rPr>
            </w:pPr>
          </w:p>
        </w:tc>
      </w:tr>
      <w:tr w:rsidR="0004082C" w:rsidRPr="00F628EE" w:rsidTr="00681F5E">
        <w:trPr>
          <w:trHeight w:val="842"/>
          <w:jc w:val="center"/>
        </w:trPr>
        <w:tc>
          <w:tcPr>
            <w:tcW w:w="846" w:type="dxa"/>
            <w:vAlign w:val="center"/>
          </w:tcPr>
          <w:p w:rsidR="0004082C" w:rsidRPr="00F628EE" w:rsidRDefault="0004082C" w:rsidP="007A4606">
            <w:pPr>
              <w:rPr>
                <w:rFonts w:ascii="標楷體" w:eastAsia="標楷體" w:hAnsi="標楷體"/>
              </w:rPr>
            </w:pPr>
            <w:r w:rsidRPr="00F628EE">
              <w:rPr>
                <w:rFonts w:ascii="標楷體" w:eastAsia="標楷體" w:hAnsi="標楷體" w:hint="eastAsia"/>
              </w:rPr>
              <w:t>申請用途</w:t>
            </w:r>
          </w:p>
        </w:tc>
        <w:tc>
          <w:tcPr>
            <w:tcW w:w="7938" w:type="dxa"/>
            <w:gridSpan w:val="4"/>
          </w:tcPr>
          <w:p w:rsidR="0004082C" w:rsidRPr="00F628EE" w:rsidRDefault="0004082C" w:rsidP="00E87259">
            <w:pPr>
              <w:spacing w:beforeLines="20" w:before="72"/>
              <w:rPr>
                <w:rFonts w:ascii="標楷體" w:eastAsia="標楷體" w:hAnsi="標楷體"/>
              </w:rPr>
            </w:pPr>
          </w:p>
        </w:tc>
      </w:tr>
      <w:tr w:rsidR="00CF5687" w:rsidRPr="00F628EE" w:rsidTr="00681F5E">
        <w:trPr>
          <w:trHeight w:val="1280"/>
          <w:jc w:val="center"/>
        </w:trPr>
        <w:tc>
          <w:tcPr>
            <w:tcW w:w="846" w:type="dxa"/>
            <w:vAlign w:val="center"/>
          </w:tcPr>
          <w:p w:rsidR="00CF5687" w:rsidRPr="00F628EE" w:rsidRDefault="0004082C" w:rsidP="007A4606">
            <w:pPr>
              <w:rPr>
                <w:rFonts w:ascii="標楷體" w:eastAsia="標楷體" w:hAnsi="標楷體"/>
              </w:rPr>
            </w:pPr>
            <w:r w:rsidRPr="00F628EE">
              <w:rPr>
                <w:rFonts w:ascii="標楷體" w:eastAsia="標楷體" w:hAnsi="標楷體" w:hint="eastAsia"/>
              </w:rPr>
              <w:t>調閱內容</w:t>
            </w:r>
          </w:p>
        </w:tc>
        <w:tc>
          <w:tcPr>
            <w:tcW w:w="7938" w:type="dxa"/>
            <w:gridSpan w:val="4"/>
            <w:vAlign w:val="center"/>
          </w:tcPr>
          <w:p w:rsidR="00F628EE" w:rsidRPr="00F628EE" w:rsidRDefault="00F628EE" w:rsidP="00681F5E">
            <w:pPr>
              <w:spacing w:line="400" w:lineRule="atLeast"/>
              <w:jc w:val="both"/>
              <w:rPr>
                <w:rFonts w:ascii="標楷體" w:eastAsia="標楷體" w:hAnsi="標楷體"/>
              </w:rPr>
            </w:pPr>
            <w:r w:rsidRPr="00F628EE">
              <w:rPr>
                <w:rFonts w:ascii="標楷體" w:eastAsia="標楷體" w:hAnsi="標楷體" w:hint="eastAsia"/>
              </w:rPr>
              <w:t>□ 年份：</w:t>
            </w:r>
            <w:r w:rsidR="000D20E0">
              <w:rPr>
                <w:rFonts w:ascii="標楷體" w:eastAsia="標楷體" w:hAnsi="標楷體" w:hint="eastAsia"/>
              </w:rPr>
              <w:t>__</w:t>
            </w:r>
            <w:r w:rsidRPr="00F628EE">
              <w:rPr>
                <w:rFonts w:ascii="標楷體" w:eastAsia="標楷體" w:hAnsi="標楷體" w:hint="eastAsia"/>
              </w:rPr>
              <w:t>__________年</w:t>
            </w:r>
          </w:p>
          <w:p w:rsidR="00CF5687" w:rsidRPr="00F628EE" w:rsidRDefault="00F628EE" w:rsidP="00681F5E">
            <w:pPr>
              <w:spacing w:line="400" w:lineRule="atLeast"/>
              <w:rPr>
                <w:rFonts w:ascii="標楷體" w:eastAsia="標楷體" w:hAnsi="標楷體"/>
              </w:rPr>
            </w:pPr>
            <w:r w:rsidRPr="00F628EE">
              <w:rPr>
                <w:rFonts w:ascii="標楷體" w:eastAsia="標楷體" w:hAnsi="標楷體" w:hint="eastAsia"/>
              </w:rPr>
              <w:t>□ 級數：第__________級</w:t>
            </w:r>
          </w:p>
        </w:tc>
      </w:tr>
      <w:tr w:rsidR="00CF5687" w:rsidRPr="00F628EE" w:rsidTr="00407773">
        <w:trPr>
          <w:trHeight w:val="7097"/>
          <w:jc w:val="center"/>
        </w:trPr>
        <w:tc>
          <w:tcPr>
            <w:tcW w:w="846" w:type="dxa"/>
          </w:tcPr>
          <w:p w:rsidR="00CF5687" w:rsidRPr="00F628EE" w:rsidRDefault="00CF5687" w:rsidP="007A4606">
            <w:pPr>
              <w:rPr>
                <w:rFonts w:ascii="標楷體" w:eastAsia="標楷體" w:hAnsi="標楷體"/>
              </w:rPr>
            </w:pPr>
            <w:r w:rsidRPr="00F628EE">
              <w:rPr>
                <w:rFonts w:ascii="標楷體" w:eastAsia="標楷體" w:hAnsi="標楷體" w:hint="eastAsia"/>
              </w:rPr>
              <w:t>注意事項</w:t>
            </w:r>
          </w:p>
        </w:tc>
        <w:tc>
          <w:tcPr>
            <w:tcW w:w="7938" w:type="dxa"/>
            <w:gridSpan w:val="4"/>
          </w:tcPr>
          <w:p w:rsidR="005B7A28" w:rsidRPr="000D20E0" w:rsidRDefault="009200AA" w:rsidP="000D20E0">
            <w:pPr>
              <w:spacing w:line="500" w:lineRule="atLeast"/>
              <w:rPr>
                <w:rFonts w:ascii="標楷體" w:eastAsia="標楷體" w:hAnsi="標楷體"/>
              </w:rPr>
            </w:pPr>
            <w:r w:rsidRPr="000D20E0">
              <w:rPr>
                <w:rFonts w:ascii="標楷體" w:eastAsia="標楷體" w:hAnsi="標楷體" w:hint="eastAsia"/>
              </w:rPr>
              <w:t>因應個人資料保護與管理政策，本館畢業紀念冊採館內調閱閱覽方式，</w:t>
            </w:r>
            <w:r w:rsidR="000D20E0" w:rsidRPr="000D20E0">
              <w:rPr>
                <w:rFonts w:ascii="標楷體" w:eastAsia="標楷體" w:hAnsi="標楷體" w:hint="eastAsia"/>
              </w:rPr>
              <w:t>限本人持有效之本校教職員工證、教職員工退休證、學生證或校友證，</w:t>
            </w:r>
            <w:r w:rsidR="005B7A28" w:rsidRPr="000D20E0">
              <w:rPr>
                <w:rFonts w:ascii="標楷體" w:eastAsia="標楷體" w:hAnsi="標楷體" w:hint="eastAsia"/>
              </w:rPr>
              <w:t>填具「畢業紀念冊調閱申請單」向流通櫃台申請閱覽。</w:t>
            </w:r>
          </w:p>
          <w:p w:rsidR="00F44EF3" w:rsidRPr="000D20E0" w:rsidRDefault="00F628EE" w:rsidP="000D20E0">
            <w:pPr>
              <w:spacing w:line="500" w:lineRule="atLeast"/>
              <w:ind w:left="480" w:hangingChars="200" w:hanging="480"/>
              <w:rPr>
                <w:rFonts w:ascii="標楷體" w:eastAsia="標楷體" w:hAnsi="標楷體"/>
              </w:rPr>
            </w:pPr>
            <w:r w:rsidRPr="000D20E0">
              <w:rPr>
                <w:rFonts w:ascii="標楷體" w:eastAsia="標楷體" w:hAnsi="標楷體" w:hint="eastAsia"/>
              </w:rPr>
              <w:t>一、</w:t>
            </w:r>
            <w:r w:rsidR="00C07896" w:rsidRPr="000D20E0">
              <w:rPr>
                <w:rFonts w:ascii="標楷體" w:eastAsia="標楷體" w:hAnsi="標楷體" w:hint="eastAsia"/>
              </w:rPr>
              <w:t>調閱申請者身分別：</w:t>
            </w:r>
            <w:r w:rsidR="00F44EF3" w:rsidRPr="000D20E0">
              <w:rPr>
                <w:rFonts w:ascii="標楷體" w:eastAsia="標楷體" w:hAnsi="標楷體" w:hint="eastAsia"/>
              </w:rPr>
              <w:t>本校</w:t>
            </w:r>
            <w:r w:rsidRPr="000D20E0">
              <w:rPr>
                <w:rFonts w:ascii="標楷體" w:eastAsia="標楷體" w:hAnsi="標楷體" w:hint="eastAsia"/>
              </w:rPr>
              <w:t>現職\退休</w:t>
            </w:r>
            <w:r w:rsidR="00F44EF3" w:rsidRPr="000D20E0">
              <w:rPr>
                <w:rFonts w:ascii="標楷體" w:eastAsia="標楷體" w:hAnsi="標楷體" w:hint="eastAsia"/>
              </w:rPr>
              <w:t>教職員工、在學學生與</w:t>
            </w:r>
            <w:r w:rsidR="00566F60" w:rsidRPr="000D20E0">
              <w:rPr>
                <w:rFonts w:ascii="標楷體" w:eastAsia="標楷體" w:hAnsi="標楷體" w:hint="eastAsia"/>
              </w:rPr>
              <w:t>畢業</w:t>
            </w:r>
            <w:r w:rsidR="00F44EF3" w:rsidRPr="000D20E0">
              <w:rPr>
                <w:rFonts w:ascii="標楷體" w:eastAsia="標楷體" w:hAnsi="標楷體" w:hint="eastAsia"/>
              </w:rPr>
              <w:t>校友</w:t>
            </w:r>
            <w:r w:rsidR="00C07896" w:rsidRPr="000D20E0">
              <w:rPr>
                <w:rFonts w:ascii="標楷體" w:eastAsia="標楷體" w:hAnsi="標楷體" w:hint="eastAsia"/>
              </w:rPr>
              <w:t>。</w:t>
            </w:r>
          </w:p>
          <w:p w:rsidR="00C07896" w:rsidRPr="000D20E0" w:rsidRDefault="00F628EE" w:rsidP="000D20E0">
            <w:pPr>
              <w:spacing w:line="500" w:lineRule="atLeast"/>
              <w:ind w:left="480" w:hangingChars="200" w:hanging="480"/>
              <w:rPr>
                <w:rFonts w:ascii="標楷體" w:eastAsia="標楷體" w:hAnsi="標楷體"/>
              </w:rPr>
            </w:pPr>
            <w:r w:rsidRPr="000D20E0">
              <w:rPr>
                <w:rFonts w:ascii="標楷體" w:eastAsia="標楷體" w:hAnsi="標楷體" w:hint="eastAsia"/>
              </w:rPr>
              <w:t>二、</w:t>
            </w:r>
            <w:r w:rsidR="00C07896" w:rsidRPr="000D20E0">
              <w:rPr>
                <w:rFonts w:ascii="標楷體" w:eastAsia="標楷體" w:hAnsi="標楷體" w:hint="eastAsia"/>
              </w:rPr>
              <w:t>調閱時間：週一</w:t>
            </w:r>
            <w:r w:rsidR="00566F60" w:rsidRPr="000D20E0">
              <w:rPr>
                <w:rFonts w:ascii="標楷體" w:eastAsia="標楷體" w:hAnsi="標楷體" w:hint="eastAsia"/>
              </w:rPr>
              <w:t>至週</w:t>
            </w:r>
            <w:r w:rsidR="00C07896" w:rsidRPr="000D20E0">
              <w:rPr>
                <w:rFonts w:ascii="標楷體" w:eastAsia="標楷體" w:hAnsi="標楷體" w:hint="eastAsia"/>
              </w:rPr>
              <w:t>五 9:00 - 16:00。</w:t>
            </w:r>
          </w:p>
          <w:p w:rsidR="00C07896" w:rsidRPr="000D20E0" w:rsidRDefault="00C07896" w:rsidP="000D20E0">
            <w:pPr>
              <w:spacing w:line="500" w:lineRule="atLeast"/>
              <w:ind w:left="480" w:hangingChars="200" w:hanging="480"/>
              <w:rPr>
                <w:rFonts w:ascii="標楷體" w:eastAsia="標楷體" w:hAnsi="標楷體"/>
              </w:rPr>
            </w:pPr>
            <w:r w:rsidRPr="000D20E0">
              <w:rPr>
                <w:rFonts w:ascii="標楷體" w:eastAsia="標楷體" w:hAnsi="標楷體" w:hint="eastAsia"/>
              </w:rPr>
              <w:t>三、調閱</w:t>
            </w:r>
            <w:r w:rsidR="005B7A28" w:rsidRPr="000D20E0">
              <w:rPr>
                <w:rFonts w:ascii="標楷體" w:eastAsia="標楷體" w:hAnsi="標楷體" w:hint="eastAsia"/>
              </w:rPr>
              <w:t>申請</w:t>
            </w:r>
            <w:r w:rsidRPr="000D20E0">
              <w:rPr>
                <w:rFonts w:ascii="標楷體" w:eastAsia="標楷體" w:hAnsi="標楷體" w:hint="eastAsia"/>
              </w:rPr>
              <w:t>地點：圖書館流通櫃台</w:t>
            </w:r>
            <w:r w:rsidR="004D5790" w:rsidRPr="000D20E0">
              <w:rPr>
                <w:rFonts w:ascii="標楷體" w:eastAsia="標楷體" w:hAnsi="標楷體" w:hint="eastAsia"/>
              </w:rPr>
              <w:t>。</w:t>
            </w:r>
          </w:p>
          <w:p w:rsidR="00F628EE" w:rsidRPr="000D20E0" w:rsidRDefault="00A841D0" w:rsidP="000D20E0">
            <w:pPr>
              <w:spacing w:line="500" w:lineRule="atLeast"/>
              <w:ind w:left="480" w:hangingChars="200" w:hanging="480"/>
              <w:rPr>
                <w:rFonts w:ascii="標楷體" w:eastAsia="標楷體" w:hAnsi="標楷體"/>
              </w:rPr>
            </w:pPr>
            <w:r>
              <w:rPr>
                <w:rFonts w:ascii="標楷體" w:eastAsia="標楷體" w:hAnsi="標楷體" w:hint="eastAsia"/>
              </w:rPr>
              <w:t>四、調閱須</w:t>
            </w:r>
            <w:r w:rsidR="00C07896" w:rsidRPr="000D20E0">
              <w:rPr>
                <w:rFonts w:ascii="標楷體" w:eastAsia="標楷體" w:hAnsi="標楷體" w:hint="eastAsia"/>
              </w:rPr>
              <w:t>知：</w:t>
            </w:r>
          </w:p>
          <w:p w:rsidR="00F44EF3" w:rsidRPr="000D20E0" w:rsidRDefault="00CF5687" w:rsidP="000D20E0">
            <w:pPr>
              <w:spacing w:line="500" w:lineRule="atLeast"/>
              <w:ind w:leftChars="200" w:left="720" w:hangingChars="100" w:hanging="240"/>
              <w:rPr>
                <w:rFonts w:ascii="標楷體" w:eastAsia="標楷體" w:hAnsi="標楷體"/>
              </w:rPr>
            </w:pPr>
            <w:r w:rsidRPr="000D20E0">
              <w:rPr>
                <w:rFonts w:ascii="標楷體" w:eastAsia="標楷體" w:hAnsi="標楷體" w:hint="eastAsia"/>
              </w:rPr>
              <w:t>1.</w:t>
            </w:r>
            <w:r w:rsidR="00F44EF3" w:rsidRPr="000D20E0">
              <w:rPr>
                <w:rFonts w:ascii="標楷體" w:eastAsia="標楷體" w:hAnsi="標楷體" w:hint="eastAsia"/>
              </w:rPr>
              <w:t>為維護個人隱私，畢業紀念冊僅供閱覽，</w:t>
            </w:r>
            <w:r w:rsidR="000D20E0" w:rsidRPr="000D20E0">
              <w:rPr>
                <w:rFonts w:ascii="標楷體" w:eastAsia="標楷體" w:hAnsi="標楷體" w:hint="eastAsia"/>
              </w:rPr>
              <w:t>不得作任何形式之複製。</w:t>
            </w:r>
          </w:p>
          <w:p w:rsidR="00681F5E" w:rsidRPr="000D20E0" w:rsidRDefault="009200AA" w:rsidP="000D20E0">
            <w:pPr>
              <w:spacing w:line="500" w:lineRule="atLeast"/>
              <w:ind w:leftChars="200" w:left="720" w:hangingChars="100" w:hanging="240"/>
              <w:rPr>
                <w:rFonts w:ascii="標楷體" w:eastAsia="標楷體" w:hAnsi="標楷體"/>
              </w:rPr>
            </w:pPr>
            <w:r w:rsidRPr="000D20E0">
              <w:rPr>
                <w:rFonts w:ascii="標楷體" w:eastAsia="標楷體" w:hAnsi="標楷體" w:hint="eastAsia"/>
              </w:rPr>
              <w:t>2.調閱申請者須在圖書館服務人員的陪同下進行閱覽。</w:t>
            </w:r>
          </w:p>
          <w:p w:rsidR="00CF5687" w:rsidRPr="00681F5E" w:rsidRDefault="009200AA" w:rsidP="00407773">
            <w:pPr>
              <w:spacing w:line="500" w:lineRule="atLeast"/>
              <w:ind w:leftChars="200" w:left="720" w:hangingChars="100" w:hanging="240"/>
            </w:pPr>
            <w:r w:rsidRPr="000D20E0">
              <w:rPr>
                <w:rFonts w:ascii="標楷體" w:eastAsia="標楷體" w:hAnsi="標楷體" w:hint="eastAsia"/>
              </w:rPr>
              <w:t>3.</w:t>
            </w:r>
            <w:r w:rsidR="00CF5687" w:rsidRPr="000D20E0">
              <w:rPr>
                <w:rFonts w:ascii="標楷體" w:eastAsia="標楷體" w:hAnsi="標楷體" w:hint="eastAsia"/>
              </w:rPr>
              <w:t>畢業紀念冊文字內容之蒐集、處理與利用，不得逾越特定目的之必要範圍。如有違反著作權法、個人資料保護法等相關法律，侵害他人之著作權或隱私權等權益時，申請人</w:t>
            </w:r>
            <w:r w:rsidR="00407773">
              <w:rPr>
                <w:rFonts w:ascii="標楷體" w:eastAsia="標楷體" w:hAnsi="標楷體" w:hint="eastAsia"/>
              </w:rPr>
              <w:t>須</w:t>
            </w:r>
            <w:bookmarkStart w:id="0" w:name="_GoBack"/>
            <w:bookmarkEnd w:id="0"/>
            <w:r w:rsidR="00CF5687" w:rsidRPr="000D20E0">
              <w:rPr>
                <w:rFonts w:ascii="標楷體" w:eastAsia="標楷體" w:hAnsi="標楷體" w:hint="eastAsia"/>
              </w:rPr>
              <w:t>自負責任。</w:t>
            </w:r>
          </w:p>
        </w:tc>
      </w:tr>
    </w:tbl>
    <w:p w:rsidR="007A4606" w:rsidRPr="004D5790" w:rsidRDefault="007A4606" w:rsidP="007A4606">
      <w:pPr>
        <w:rPr>
          <w:rFonts w:ascii="標楷體" w:eastAsia="標楷體" w:hAnsi="標楷體"/>
        </w:rPr>
      </w:pPr>
    </w:p>
    <w:p w:rsidR="00E87259" w:rsidRPr="00A560E4" w:rsidRDefault="00E87259" w:rsidP="00E87259">
      <w:pPr>
        <w:pStyle w:val="Default"/>
        <w:snapToGrid w:val="0"/>
        <w:spacing w:line="440" w:lineRule="exact"/>
        <w:jc w:val="center"/>
        <w:rPr>
          <w:rFonts w:hAnsi="標楷體" w:cs="Times New Roman"/>
          <w:b/>
          <w:color w:val="auto"/>
          <w:kern w:val="2"/>
          <w:szCs w:val="22"/>
        </w:rPr>
      </w:pPr>
      <w:r w:rsidRPr="00A560E4">
        <w:rPr>
          <w:rFonts w:hAnsi="標楷體" w:cs="Times New Roman" w:hint="eastAsia"/>
          <w:b/>
          <w:color w:val="auto"/>
          <w:kern w:val="2"/>
          <w:szCs w:val="22"/>
        </w:rPr>
        <w:lastRenderedPageBreak/>
        <w:t>國立臺灣</w:t>
      </w:r>
      <w:r w:rsidR="00681F5E">
        <w:rPr>
          <w:rFonts w:hAnsi="標楷體" w:cs="Times New Roman" w:hint="eastAsia"/>
          <w:b/>
          <w:color w:val="auto"/>
          <w:kern w:val="2"/>
          <w:szCs w:val="22"/>
        </w:rPr>
        <w:t>師範</w:t>
      </w:r>
      <w:r w:rsidRPr="00A560E4">
        <w:rPr>
          <w:rFonts w:hAnsi="標楷體" w:cs="Times New Roman" w:hint="eastAsia"/>
          <w:b/>
          <w:color w:val="auto"/>
          <w:kern w:val="2"/>
          <w:szCs w:val="22"/>
        </w:rPr>
        <w:t>大學圖書館個人資料蒐集告知暨同意書</w:t>
      </w:r>
    </w:p>
    <w:p w:rsidR="00E87259" w:rsidRPr="00A560E4" w:rsidRDefault="00E87259" w:rsidP="00E87259">
      <w:pPr>
        <w:pStyle w:val="Default"/>
        <w:snapToGrid w:val="0"/>
        <w:spacing w:line="440" w:lineRule="exact"/>
        <w:jc w:val="center"/>
        <w:rPr>
          <w:rFonts w:hAnsi="標楷體" w:cs="Times New Roman"/>
          <w:b/>
          <w:color w:val="auto"/>
          <w:kern w:val="2"/>
          <w:szCs w:val="22"/>
        </w:rPr>
      </w:pPr>
    </w:p>
    <w:p w:rsidR="00E87259" w:rsidRPr="00A560E4" w:rsidRDefault="00E87259" w:rsidP="00E87259">
      <w:pPr>
        <w:pStyle w:val="Default"/>
        <w:snapToGrid w:val="0"/>
        <w:spacing w:line="440" w:lineRule="exact"/>
        <w:ind w:firstLineChars="236" w:firstLine="566"/>
        <w:rPr>
          <w:rFonts w:hAnsi="標楷體" w:cs="Times New Roman"/>
          <w:color w:val="auto"/>
          <w:kern w:val="2"/>
          <w:szCs w:val="22"/>
        </w:rPr>
      </w:pPr>
      <w:r w:rsidRPr="00A560E4">
        <w:rPr>
          <w:rFonts w:hAnsi="標楷體" w:cs="Times New Roman" w:hint="eastAsia"/>
          <w:color w:val="auto"/>
          <w:kern w:val="2"/>
          <w:szCs w:val="22"/>
        </w:rPr>
        <w:t>國立臺灣</w:t>
      </w:r>
      <w:r w:rsidR="00681F5E">
        <w:rPr>
          <w:rFonts w:hAnsi="標楷體" w:cs="Times New Roman" w:hint="eastAsia"/>
          <w:color w:val="auto"/>
          <w:kern w:val="2"/>
          <w:szCs w:val="22"/>
        </w:rPr>
        <w:t>師範</w:t>
      </w:r>
      <w:r w:rsidRPr="00A560E4">
        <w:rPr>
          <w:rFonts w:hAnsi="標楷體" w:cs="Times New Roman" w:hint="eastAsia"/>
          <w:color w:val="auto"/>
          <w:kern w:val="2"/>
          <w:szCs w:val="22"/>
        </w:rPr>
        <w:t xml:space="preserve">大學圖書館(以下簡稱本館)依據「圖書館法」提供各項服務，依「個人資料保護法」（以下簡稱個資法）第八條第一項規定，告知下列事項，請詳閱。 </w:t>
      </w:r>
    </w:p>
    <w:p w:rsidR="00E87259" w:rsidRPr="00A560E4" w:rsidRDefault="00E87259" w:rsidP="00E87259">
      <w:pPr>
        <w:pStyle w:val="Default"/>
        <w:snapToGrid w:val="0"/>
        <w:spacing w:line="440" w:lineRule="exact"/>
        <w:ind w:left="425" w:hangingChars="177" w:hanging="425"/>
        <w:rPr>
          <w:rFonts w:hAnsi="標楷體" w:cs="Times New Roman"/>
          <w:color w:val="auto"/>
          <w:kern w:val="2"/>
          <w:szCs w:val="22"/>
        </w:rPr>
      </w:pPr>
      <w:r w:rsidRPr="00A560E4">
        <w:rPr>
          <w:rFonts w:hAnsi="標楷體" w:cs="Times New Roman" w:hint="eastAsia"/>
          <w:color w:val="auto"/>
          <w:kern w:val="2"/>
          <w:szCs w:val="22"/>
        </w:rPr>
        <w:t>一、蒐集個人資料之目的：本館為執行館藏資源利用等相關業務，需蒐集您的個人資料。</w:t>
      </w:r>
    </w:p>
    <w:p w:rsidR="00E87259" w:rsidRPr="00A560E4" w:rsidRDefault="00E87259" w:rsidP="00E87259">
      <w:pPr>
        <w:pStyle w:val="Default"/>
        <w:snapToGrid w:val="0"/>
        <w:spacing w:line="440" w:lineRule="exact"/>
        <w:ind w:left="425" w:hangingChars="177" w:hanging="425"/>
        <w:rPr>
          <w:rFonts w:hAnsi="標楷體" w:cs="Times New Roman"/>
          <w:color w:val="auto"/>
          <w:kern w:val="2"/>
          <w:szCs w:val="22"/>
        </w:rPr>
      </w:pPr>
      <w:r w:rsidRPr="00A560E4">
        <w:rPr>
          <w:rFonts w:hAnsi="標楷體" w:cs="Times New Roman" w:hint="eastAsia"/>
          <w:color w:val="auto"/>
          <w:kern w:val="2"/>
          <w:szCs w:val="22"/>
        </w:rPr>
        <w:t>二、蒐集之個人資料類別：包括姓名、借書證號、系所、學號、地址、電子郵件信箱等，詳如申請表內容。</w:t>
      </w:r>
    </w:p>
    <w:p w:rsidR="00E87259" w:rsidRPr="00A560E4" w:rsidRDefault="00E87259" w:rsidP="00E87259">
      <w:pPr>
        <w:pStyle w:val="Default"/>
        <w:snapToGrid w:val="0"/>
        <w:spacing w:line="440" w:lineRule="exact"/>
        <w:ind w:left="425" w:hangingChars="177" w:hanging="425"/>
        <w:rPr>
          <w:rFonts w:hAnsi="標楷體" w:cs="Times New Roman"/>
          <w:color w:val="auto"/>
          <w:kern w:val="2"/>
          <w:szCs w:val="22"/>
        </w:rPr>
      </w:pPr>
      <w:r w:rsidRPr="00A560E4">
        <w:rPr>
          <w:rFonts w:hAnsi="標楷體" w:cs="Times New Roman" w:hint="eastAsia"/>
          <w:color w:val="auto"/>
          <w:kern w:val="2"/>
          <w:szCs w:val="22"/>
        </w:rPr>
        <w:t>三、個人資料利用之期間與地區：本館將於蒐集目的之存續期間合理的利用您的個人資料，包括因業務執行所必須之各項聯繫與通知。利用地區為中華民國境內或經讀者個人授權同意處理、利用之地區。</w:t>
      </w:r>
    </w:p>
    <w:p w:rsidR="00E87259" w:rsidRPr="00A560E4" w:rsidRDefault="00E87259" w:rsidP="00E87259">
      <w:pPr>
        <w:pStyle w:val="Default"/>
        <w:snapToGrid w:val="0"/>
        <w:spacing w:line="440" w:lineRule="exact"/>
        <w:ind w:left="425" w:hangingChars="177" w:hanging="425"/>
        <w:rPr>
          <w:rFonts w:hAnsi="標楷體" w:cs="Times New Roman"/>
          <w:color w:val="auto"/>
          <w:kern w:val="2"/>
          <w:szCs w:val="22"/>
        </w:rPr>
      </w:pPr>
      <w:r w:rsidRPr="00A560E4">
        <w:rPr>
          <w:rFonts w:hAnsi="標楷體" w:cs="Times New Roman" w:hint="eastAsia"/>
          <w:color w:val="auto"/>
          <w:kern w:val="2"/>
          <w:szCs w:val="22"/>
        </w:rPr>
        <w:t>四、</w:t>
      </w:r>
      <w:r w:rsidRPr="00A560E4">
        <w:rPr>
          <w:rFonts w:hAnsi="標楷體" w:cs="Times New Roman"/>
          <w:color w:val="auto"/>
          <w:kern w:val="2"/>
          <w:szCs w:val="22"/>
        </w:rPr>
        <w:t>您得自由選擇是否提供相關個人資料，惟若拒絕提供個人資料或提供之資料不足時，本館將無法提供相關服務。。</w:t>
      </w:r>
    </w:p>
    <w:p w:rsidR="00E87259" w:rsidRPr="00A560E4" w:rsidRDefault="00E87259" w:rsidP="00E87259">
      <w:pPr>
        <w:pStyle w:val="Default"/>
        <w:snapToGrid w:val="0"/>
        <w:spacing w:line="440" w:lineRule="exact"/>
        <w:ind w:left="425" w:hangingChars="177" w:hanging="425"/>
        <w:rPr>
          <w:rFonts w:hAnsi="標楷體" w:cs="Times New Roman"/>
          <w:color w:val="auto"/>
          <w:kern w:val="2"/>
          <w:szCs w:val="22"/>
        </w:rPr>
      </w:pPr>
      <w:r w:rsidRPr="00A560E4">
        <w:rPr>
          <w:rFonts w:hAnsi="標楷體" w:cs="Times New Roman" w:hint="eastAsia"/>
          <w:color w:val="auto"/>
          <w:kern w:val="2"/>
          <w:szCs w:val="22"/>
        </w:rPr>
        <w:t>五、個人資料之權利及權益：您可依個資法規定，得就本館保有您的個人資料行使以下權利：</w:t>
      </w:r>
    </w:p>
    <w:p w:rsidR="00E87259" w:rsidRPr="00A560E4" w:rsidRDefault="00E87259" w:rsidP="00E87259">
      <w:pPr>
        <w:pStyle w:val="Default"/>
        <w:snapToGrid w:val="0"/>
        <w:spacing w:line="440" w:lineRule="exact"/>
        <w:ind w:leftChars="177" w:left="425"/>
        <w:rPr>
          <w:rFonts w:hAnsi="標楷體" w:cs="Times New Roman"/>
          <w:color w:val="auto"/>
          <w:kern w:val="2"/>
          <w:szCs w:val="22"/>
        </w:rPr>
      </w:pPr>
      <w:r w:rsidRPr="00A560E4">
        <w:rPr>
          <w:rFonts w:hAnsi="標楷體" w:cs="Times New Roman" w:hint="eastAsia"/>
          <w:color w:val="auto"/>
          <w:kern w:val="2"/>
          <w:szCs w:val="22"/>
        </w:rPr>
        <w:t>1、請求查詢或閱覽、補充或更正。</w:t>
      </w:r>
    </w:p>
    <w:p w:rsidR="00E87259" w:rsidRPr="00A560E4" w:rsidRDefault="00E87259" w:rsidP="00E87259">
      <w:pPr>
        <w:pStyle w:val="Default"/>
        <w:snapToGrid w:val="0"/>
        <w:spacing w:line="440" w:lineRule="exact"/>
        <w:ind w:leftChars="177" w:left="425"/>
        <w:rPr>
          <w:rFonts w:hAnsi="標楷體" w:cs="Times New Roman"/>
          <w:color w:val="auto"/>
          <w:kern w:val="2"/>
          <w:szCs w:val="22"/>
        </w:rPr>
      </w:pPr>
      <w:r w:rsidRPr="00A560E4">
        <w:rPr>
          <w:rFonts w:hAnsi="標楷體" w:cs="Times New Roman" w:hint="eastAsia"/>
          <w:color w:val="auto"/>
          <w:kern w:val="2"/>
          <w:szCs w:val="22"/>
        </w:rPr>
        <w:t>2、請求製給複製本。</w:t>
      </w:r>
    </w:p>
    <w:p w:rsidR="00E87259" w:rsidRPr="00A560E4" w:rsidRDefault="00E87259" w:rsidP="00E87259">
      <w:pPr>
        <w:pStyle w:val="Default"/>
        <w:snapToGrid w:val="0"/>
        <w:spacing w:line="440" w:lineRule="exact"/>
        <w:ind w:leftChars="177" w:left="778" w:hangingChars="147" w:hanging="353"/>
        <w:rPr>
          <w:rFonts w:hAnsi="標楷體" w:cs="Times New Roman"/>
          <w:color w:val="auto"/>
          <w:kern w:val="2"/>
          <w:szCs w:val="22"/>
        </w:rPr>
      </w:pPr>
      <w:r w:rsidRPr="00A560E4">
        <w:rPr>
          <w:rFonts w:hAnsi="標楷體" w:cs="Times New Roman" w:hint="eastAsia"/>
          <w:color w:val="auto"/>
          <w:kern w:val="2"/>
          <w:szCs w:val="22"/>
        </w:rPr>
        <w:t>3、請求停止蒐集、處理、利用或刪除，惟本館因執行業務所必須者，本館得不依請求為之。</w:t>
      </w:r>
    </w:p>
    <w:p w:rsidR="00E87259" w:rsidRPr="00A560E4" w:rsidRDefault="00E87259" w:rsidP="00E87259">
      <w:pPr>
        <w:pStyle w:val="Default"/>
        <w:snapToGrid w:val="0"/>
        <w:spacing w:line="440" w:lineRule="exact"/>
        <w:ind w:leftChars="177" w:left="425"/>
        <w:rPr>
          <w:rFonts w:hAnsi="標楷體" w:cs="Times New Roman"/>
          <w:color w:val="auto"/>
          <w:kern w:val="2"/>
          <w:szCs w:val="22"/>
        </w:rPr>
      </w:pPr>
      <w:r w:rsidRPr="00A560E4">
        <w:rPr>
          <w:rFonts w:hAnsi="標楷體" w:cs="Times New Roman" w:hint="eastAsia"/>
          <w:color w:val="auto"/>
          <w:kern w:val="2"/>
          <w:szCs w:val="22"/>
        </w:rPr>
        <w:t>4、申請方式悉依本館規定之受理程序辦理。</w:t>
      </w:r>
    </w:p>
    <w:p w:rsidR="00E87259" w:rsidRPr="00A560E4" w:rsidRDefault="00E87259" w:rsidP="00E87259">
      <w:pPr>
        <w:pStyle w:val="Default"/>
        <w:snapToGrid w:val="0"/>
        <w:spacing w:line="440" w:lineRule="exact"/>
        <w:ind w:left="425" w:hangingChars="177" w:hanging="425"/>
        <w:rPr>
          <w:rFonts w:hAnsi="標楷體" w:cs="Times New Roman"/>
          <w:color w:val="auto"/>
          <w:kern w:val="2"/>
          <w:szCs w:val="22"/>
        </w:rPr>
      </w:pPr>
      <w:r w:rsidRPr="00A560E4">
        <w:rPr>
          <w:rFonts w:hAnsi="標楷體" w:cs="Times New Roman" w:hint="eastAsia"/>
          <w:color w:val="auto"/>
          <w:kern w:val="2"/>
          <w:szCs w:val="22"/>
        </w:rPr>
        <w:t>六、個人資料之保密：本館將善盡個人資料保護之責。如因天災、事變或其他不可抗力所致者，致您的個人資料被竊取、洩漏、竄改、遭其他侵害者，本館將於查明後以電話、電子郵件或網站公告等方法，擇適當方式通知您。</w:t>
      </w:r>
    </w:p>
    <w:p w:rsidR="00E87259" w:rsidRDefault="00E87259" w:rsidP="00E56956">
      <w:pPr>
        <w:pStyle w:val="Default"/>
        <w:snapToGrid w:val="0"/>
        <w:spacing w:line="440" w:lineRule="exact"/>
        <w:ind w:left="425" w:hangingChars="177" w:hanging="425"/>
        <w:rPr>
          <w:rFonts w:hAnsi="標楷體" w:cs="Times New Roman"/>
          <w:color w:val="auto"/>
          <w:kern w:val="2"/>
          <w:szCs w:val="22"/>
        </w:rPr>
      </w:pPr>
      <w:r w:rsidRPr="00A560E4">
        <w:rPr>
          <w:rFonts w:hAnsi="標楷體" w:cs="Times New Roman" w:hint="eastAsia"/>
          <w:color w:val="auto"/>
          <w:kern w:val="2"/>
          <w:szCs w:val="22"/>
        </w:rPr>
        <w:t>七、告知事項之修訂：本館保有修訂本告知事項之權利，本館於修訂本告知事項內容後將透過您所提供的聯絡方式或於網站上以公告的方式通知您，如您未提出異議或繼續使用本館相關服務，表示您已同意本館所更改之內容。</w:t>
      </w:r>
    </w:p>
    <w:p w:rsidR="00E87259" w:rsidRPr="00E56956" w:rsidRDefault="00E87259" w:rsidP="00E56956">
      <w:pPr>
        <w:pStyle w:val="Default"/>
        <w:snapToGrid w:val="0"/>
        <w:spacing w:line="440" w:lineRule="exact"/>
        <w:ind w:leftChars="177" w:left="425"/>
        <w:rPr>
          <w:rFonts w:hAnsi="標楷體"/>
          <w:color w:val="auto"/>
        </w:rPr>
      </w:pPr>
      <w:r w:rsidRPr="00A560E4">
        <w:rPr>
          <w:rFonts w:hAnsi="標楷體" w:cs="Times New Roman" w:hint="eastAsia"/>
          <w:b/>
          <w:color w:val="auto"/>
          <w:kern w:val="2"/>
          <w:szCs w:val="22"/>
        </w:rPr>
        <w:t>受告知人暨立同意書人</w:t>
      </w:r>
      <w:r w:rsidRPr="00ED5BCE">
        <w:rPr>
          <w:b/>
        </w:rPr>
        <w:t>簽名：</w:t>
      </w:r>
      <w:r>
        <w:rPr>
          <w:rFonts w:hint="eastAsia"/>
          <w:b/>
        </w:rPr>
        <w:t>______________________________</w:t>
      </w:r>
      <w:r w:rsidR="00E56956">
        <w:rPr>
          <w:rFonts w:hAnsi="標楷體" w:cs="Times New Roman" w:hint="eastAsia"/>
          <w:color w:val="auto"/>
          <w:kern w:val="2"/>
          <w:szCs w:val="22"/>
        </w:rPr>
        <w:t xml:space="preserve">  </w:t>
      </w:r>
      <w:r w:rsidRPr="00A560E4">
        <w:rPr>
          <w:rFonts w:hAnsi="標楷體" w:cs="Times New Roman" w:hint="eastAsia"/>
          <w:color w:val="auto"/>
          <w:kern w:val="2"/>
          <w:szCs w:val="22"/>
        </w:rPr>
        <w:t xml:space="preserve"> </w:t>
      </w:r>
      <w:r w:rsidRPr="00A560E4">
        <w:rPr>
          <w:rFonts w:hAnsi="標楷體" w:cs="Times New Roman" w:hint="eastAsia"/>
          <w:b/>
          <w:color w:val="auto"/>
          <w:kern w:val="2"/>
          <w:szCs w:val="22"/>
        </w:rPr>
        <w:t>(簽章)</w:t>
      </w:r>
    </w:p>
    <w:sectPr w:rsidR="00E87259" w:rsidRPr="00E569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F1E" w:rsidRDefault="00FE0F1E" w:rsidP="002A43EE">
      <w:r>
        <w:separator/>
      </w:r>
    </w:p>
  </w:endnote>
  <w:endnote w:type="continuationSeparator" w:id="0">
    <w:p w:rsidR="00FE0F1E" w:rsidRDefault="00FE0F1E" w:rsidP="002A4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F1E" w:rsidRDefault="00FE0F1E" w:rsidP="002A43EE">
      <w:r>
        <w:separator/>
      </w:r>
    </w:p>
  </w:footnote>
  <w:footnote w:type="continuationSeparator" w:id="0">
    <w:p w:rsidR="00FE0F1E" w:rsidRDefault="00FE0F1E" w:rsidP="002A4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01125"/>
    <w:multiLevelType w:val="hybridMultilevel"/>
    <w:tmpl w:val="49B2A1AC"/>
    <w:lvl w:ilvl="0" w:tplc="35289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B9B2450"/>
    <w:multiLevelType w:val="hybridMultilevel"/>
    <w:tmpl w:val="276829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DD5462E"/>
    <w:multiLevelType w:val="hybridMultilevel"/>
    <w:tmpl w:val="983A6F3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606"/>
    <w:rsid w:val="0004082C"/>
    <w:rsid w:val="000757CA"/>
    <w:rsid w:val="000D20E0"/>
    <w:rsid w:val="001625B5"/>
    <w:rsid w:val="001F4C9B"/>
    <w:rsid w:val="002A43EE"/>
    <w:rsid w:val="00324186"/>
    <w:rsid w:val="00337487"/>
    <w:rsid w:val="00407773"/>
    <w:rsid w:val="004D5790"/>
    <w:rsid w:val="004F315E"/>
    <w:rsid w:val="005208CA"/>
    <w:rsid w:val="00566F60"/>
    <w:rsid w:val="005A64A5"/>
    <w:rsid w:val="005B7A28"/>
    <w:rsid w:val="005C2E7B"/>
    <w:rsid w:val="005D481B"/>
    <w:rsid w:val="0062267B"/>
    <w:rsid w:val="00681F5E"/>
    <w:rsid w:val="007473E3"/>
    <w:rsid w:val="007A4606"/>
    <w:rsid w:val="00813E36"/>
    <w:rsid w:val="008F580C"/>
    <w:rsid w:val="009200AA"/>
    <w:rsid w:val="0092162B"/>
    <w:rsid w:val="00A57DE9"/>
    <w:rsid w:val="00A841D0"/>
    <w:rsid w:val="00BF513C"/>
    <w:rsid w:val="00C07896"/>
    <w:rsid w:val="00C233D5"/>
    <w:rsid w:val="00C57D48"/>
    <w:rsid w:val="00C76677"/>
    <w:rsid w:val="00C91609"/>
    <w:rsid w:val="00CF5687"/>
    <w:rsid w:val="00E410F6"/>
    <w:rsid w:val="00E44128"/>
    <w:rsid w:val="00E56956"/>
    <w:rsid w:val="00E87259"/>
    <w:rsid w:val="00ED5DD4"/>
    <w:rsid w:val="00ED6810"/>
    <w:rsid w:val="00F10E4E"/>
    <w:rsid w:val="00F44EF3"/>
    <w:rsid w:val="00F628EE"/>
    <w:rsid w:val="00F91DB4"/>
    <w:rsid w:val="00F93258"/>
    <w:rsid w:val="00FE0F1E"/>
    <w:rsid w:val="00FE6F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F42E52-46E9-4CBB-BCAD-9CDA7413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43EE"/>
    <w:pPr>
      <w:tabs>
        <w:tab w:val="center" w:pos="4153"/>
        <w:tab w:val="right" w:pos="8306"/>
      </w:tabs>
      <w:snapToGrid w:val="0"/>
    </w:pPr>
    <w:rPr>
      <w:sz w:val="20"/>
      <w:szCs w:val="20"/>
    </w:rPr>
  </w:style>
  <w:style w:type="character" w:customStyle="1" w:styleId="a5">
    <w:name w:val="頁首 字元"/>
    <w:basedOn w:val="a0"/>
    <w:link w:val="a4"/>
    <w:uiPriority w:val="99"/>
    <w:rsid w:val="002A43EE"/>
    <w:rPr>
      <w:sz w:val="20"/>
      <w:szCs w:val="20"/>
    </w:rPr>
  </w:style>
  <w:style w:type="paragraph" w:styleId="a6">
    <w:name w:val="footer"/>
    <w:basedOn w:val="a"/>
    <w:link w:val="a7"/>
    <w:uiPriority w:val="99"/>
    <w:unhideWhenUsed/>
    <w:rsid w:val="002A43EE"/>
    <w:pPr>
      <w:tabs>
        <w:tab w:val="center" w:pos="4153"/>
        <w:tab w:val="right" w:pos="8306"/>
      </w:tabs>
      <w:snapToGrid w:val="0"/>
    </w:pPr>
    <w:rPr>
      <w:sz w:val="20"/>
      <w:szCs w:val="20"/>
    </w:rPr>
  </w:style>
  <w:style w:type="character" w:customStyle="1" w:styleId="a7">
    <w:name w:val="頁尾 字元"/>
    <w:basedOn w:val="a0"/>
    <w:link w:val="a6"/>
    <w:uiPriority w:val="99"/>
    <w:rsid w:val="002A43EE"/>
    <w:rPr>
      <w:sz w:val="20"/>
      <w:szCs w:val="20"/>
    </w:rPr>
  </w:style>
  <w:style w:type="character" w:styleId="a8">
    <w:name w:val="Strong"/>
    <w:basedOn w:val="a0"/>
    <w:uiPriority w:val="22"/>
    <w:qFormat/>
    <w:rsid w:val="00F44EF3"/>
    <w:rPr>
      <w:b/>
      <w:bCs/>
    </w:rPr>
  </w:style>
  <w:style w:type="character" w:styleId="a9">
    <w:name w:val="Hyperlink"/>
    <w:basedOn w:val="a0"/>
    <w:uiPriority w:val="99"/>
    <w:semiHidden/>
    <w:unhideWhenUsed/>
    <w:rsid w:val="00F44EF3"/>
    <w:rPr>
      <w:color w:val="0000FF"/>
      <w:u w:val="single"/>
    </w:rPr>
  </w:style>
  <w:style w:type="paragraph" w:styleId="aa">
    <w:name w:val="List Paragraph"/>
    <w:basedOn w:val="a"/>
    <w:uiPriority w:val="34"/>
    <w:qFormat/>
    <w:rsid w:val="00C07896"/>
    <w:pPr>
      <w:ind w:leftChars="200" w:left="480"/>
    </w:pPr>
  </w:style>
  <w:style w:type="paragraph" w:customStyle="1" w:styleId="Default">
    <w:name w:val="Default"/>
    <w:rsid w:val="00E87259"/>
    <w:pPr>
      <w:widowControl w:val="0"/>
      <w:autoSpaceDE w:val="0"/>
      <w:autoSpaceDN w:val="0"/>
      <w:adjustRightInd w:val="0"/>
    </w:pPr>
    <w:rPr>
      <w:rFonts w:ascii="標楷體" w:eastAsia="標楷體" w:hAnsi="Calibri" w:cs="標楷體"/>
      <w:color w:val="000000"/>
      <w:kern w:val="0"/>
      <w:szCs w:val="24"/>
    </w:rPr>
  </w:style>
  <w:style w:type="paragraph" w:styleId="ab">
    <w:name w:val="Balloon Text"/>
    <w:basedOn w:val="a"/>
    <w:link w:val="ac"/>
    <w:uiPriority w:val="99"/>
    <w:semiHidden/>
    <w:unhideWhenUsed/>
    <w:rsid w:val="007473E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473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NTNULIB</cp:lastModifiedBy>
  <cp:revision>6</cp:revision>
  <cp:lastPrinted>2016-04-22T02:28:00Z</cp:lastPrinted>
  <dcterms:created xsi:type="dcterms:W3CDTF">2020-07-28T10:19:00Z</dcterms:created>
  <dcterms:modified xsi:type="dcterms:W3CDTF">2020-07-29T01:25:00Z</dcterms:modified>
</cp:coreProperties>
</file>